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E63" w:rsidRPr="003B1A4F" w:rsidRDefault="003B1A4F" w:rsidP="003B1A4F">
      <w:pPr>
        <w:spacing w:after="0"/>
        <w:jc w:val="center"/>
        <w:rPr>
          <w:sz w:val="28"/>
          <w:szCs w:val="28"/>
        </w:rPr>
      </w:pPr>
      <w:r w:rsidRPr="003B1A4F">
        <w:rPr>
          <w:sz w:val="28"/>
          <w:szCs w:val="28"/>
        </w:rPr>
        <w:t>Medicaid Home and Community-Based</w:t>
      </w:r>
      <w:r>
        <w:rPr>
          <w:sz w:val="28"/>
          <w:szCs w:val="28"/>
        </w:rPr>
        <w:t xml:space="preserve"> Services Waiver</w:t>
      </w:r>
      <w:r w:rsidRPr="003B1A4F">
        <w:rPr>
          <w:sz w:val="28"/>
          <w:szCs w:val="28"/>
        </w:rPr>
        <w:t xml:space="preserve"> Programs</w:t>
      </w:r>
    </w:p>
    <w:p w:rsidR="003B1A4F" w:rsidRDefault="003B1A4F" w:rsidP="003B1A4F">
      <w:pPr>
        <w:spacing w:after="0"/>
        <w:jc w:val="center"/>
        <w:rPr>
          <w:sz w:val="28"/>
          <w:szCs w:val="28"/>
        </w:rPr>
      </w:pPr>
      <w:r w:rsidRPr="003B1A4F">
        <w:rPr>
          <w:sz w:val="28"/>
          <w:szCs w:val="28"/>
        </w:rPr>
        <w:t>Caregiver Service Plan (use only for people at home)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42"/>
      </w:tblGrid>
      <w:tr w:rsidR="005A1ADB" w:rsidTr="005A1ADB">
        <w:trPr>
          <w:trHeight w:val="420"/>
        </w:trPr>
        <w:tc>
          <w:tcPr>
            <w:tcW w:w="12960" w:type="dxa"/>
          </w:tcPr>
          <w:p w:rsidR="005A1ADB" w:rsidRDefault="005A1ADB" w:rsidP="008E29C6">
            <w:r>
              <w:t>Participant:</w:t>
            </w:r>
            <w:r w:rsidR="00A65EFA">
              <w:t xml:space="preserve">  </w:t>
            </w:r>
            <w:r w:rsidR="009A43EC">
              <w:t xml:space="preserve">             </w:t>
            </w:r>
            <w:r w:rsidR="008E29C6">
              <w:t xml:space="preserve">                                                     </w:t>
            </w:r>
            <w:r w:rsidR="00F872A4">
              <w:t xml:space="preserve">                       </w:t>
            </w:r>
            <w:r w:rsidR="009A43EC">
              <w:t xml:space="preserve">                           Date of Plan: </w:t>
            </w:r>
          </w:p>
        </w:tc>
      </w:tr>
    </w:tbl>
    <w:p w:rsidR="005A1ADB" w:rsidRDefault="005A1ADB" w:rsidP="005A1ADB">
      <w:pPr>
        <w:spacing w:after="0"/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8"/>
        <w:gridCol w:w="1436"/>
        <w:gridCol w:w="3657"/>
        <w:gridCol w:w="1220"/>
        <w:gridCol w:w="4286"/>
      </w:tblGrid>
      <w:tr w:rsidR="008E5EC6" w:rsidTr="00A46A8E">
        <w:trPr>
          <w:trHeight w:val="390"/>
        </w:trPr>
        <w:tc>
          <w:tcPr>
            <w:tcW w:w="8541" w:type="dxa"/>
            <w:gridSpan w:val="4"/>
          </w:tcPr>
          <w:p w:rsidR="008E5EC6" w:rsidRDefault="008E5EC6" w:rsidP="008E5EC6">
            <w:pPr>
              <w:spacing w:after="0"/>
            </w:pPr>
            <w:r>
              <w:t>Nurse Monitor:</w:t>
            </w:r>
            <w:r w:rsidR="00CA5F42">
              <w:t xml:space="preserve"> </w:t>
            </w:r>
            <w:r w:rsidR="0099636E">
              <w:t>Sandra Rouse</w:t>
            </w:r>
            <w:r w:rsidR="00480A5F">
              <w:t>, RN</w:t>
            </w:r>
          </w:p>
        </w:tc>
        <w:tc>
          <w:tcPr>
            <w:tcW w:w="4286" w:type="dxa"/>
          </w:tcPr>
          <w:p w:rsidR="008E5EC6" w:rsidRDefault="008E5EC6" w:rsidP="008E5EC6">
            <w:pPr>
              <w:spacing w:after="0"/>
            </w:pPr>
            <w:r>
              <w:t>Signature:</w:t>
            </w:r>
          </w:p>
        </w:tc>
      </w:tr>
      <w:tr w:rsidR="005A1ADB" w:rsidTr="00A46A8E">
        <w:trPr>
          <w:trHeight w:val="1565"/>
        </w:trPr>
        <w:tc>
          <w:tcPr>
            <w:tcW w:w="12827" w:type="dxa"/>
            <w:gridSpan w:val="5"/>
          </w:tcPr>
          <w:p w:rsidR="005A1ADB" w:rsidRPr="004728F2" w:rsidRDefault="008E5EC6" w:rsidP="008E5EC6">
            <w:pPr>
              <w:spacing w:after="0"/>
              <w:rPr>
                <w:sz w:val="20"/>
                <w:szCs w:val="20"/>
              </w:rPr>
            </w:pPr>
            <w:r w:rsidRPr="004728F2">
              <w:rPr>
                <w:sz w:val="20"/>
                <w:szCs w:val="20"/>
              </w:rPr>
              <w:t xml:space="preserve">The Nurse Monitor – Develop a </w:t>
            </w:r>
            <w:r w:rsidR="002C3EB9" w:rsidRPr="004728F2">
              <w:rPr>
                <w:sz w:val="20"/>
                <w:szCs w:val="20"/>
              </w:rPr>
              <w:t xml:space="preserve">Caregiver Service </w:t>
            </w:r>
            <w:r w:rsidRPr="004728F2">
              <w:rPr>
                <w:sz w:val="20"/>
                <w:szCs w:val="20"/>
              </w:rPr>
              <w:t xml:space="preserve">Plan (CSP) that documents services or tasks the caregivers are required to perform for the participant. The nurse monitor must: ask the case </w:t>
            </w:r>
            <w:r w:rsidR="00673E1F" w:rsidRPr="004728F2">
              <w:rPr>
                <w:sz w:val="20"/>
                <w:szCs w:val="20"/>
              </w:rPr>
              <w:t xml:space="preserve">manager for a copy of the Plan of Care/Plan of Service (POC/POS), use the POC/POS with appropriate input from the participant and caregivers to help develop the CSP, ensure that caregivers understand all CSP tasks and expectations, complete a new CSP when adding services or tasks, add additional pages as needed and give CSP copy to both case manager and caregivers. Immediately contact the case manager and </w:t>
            </w:r>
            <w:r w:rsidR="002C3EB9" w:rsidRPr="004728F2">
              <w:rPr>
                <w:sz w:val="20"/>
                <w:szCs w:val="20"/>
              </w:rPr>
              <w:t>other</w:t>
            </w:r>
            <w:r w:rsidR="00673E1F" w:rsidRPr="004728F2">
              <w:rPr>
                <w:sz w:val="20"/>
                <w:szCs w:val="20"/>
              </w:rPr>
              <w:t xml:space="preserve"> appropriate professionals to report suspected health and safety concerns. (Adult Protective </w:t>
            </w:r>
            <w:r w:rsidR="002C3EB9" w:rsidRPr="004728F2">
              <w:rPr>
                <w:sz w:val="20"/>
                <w:szCs w:val="20"/>
              </w:rPr>
              <w:t>Services</w:t>
            </w:r>
            <w:r w:rsidR="00673E1F" w:rsidRPr="004728F2">
              <w:rPr>
                <w:sz w:val="20"/>
                <w:szCs w:val="20"/>
              </w:rPr>
              <w:t xml:space="preserve"> at 1-800-917-7383, emergency Personnel, Police, etc.)</w:t>
            </w:r>
          </w:p>
        </w:tc>
      </w:tr>
      <w:tr w:rsidR="005A1ADB" w:rsidTr="00A46A8E">
        <w:trPr>
          <w:trHeight w:val="870"/>
        </w:trPr>
        <w:tc>
          <w:tcPr>
            <w:tcW w:w="2228" w:type="dxa"/>
            <w:vAlign w:val="center"/>
          </w:tcPr>
          <w:p w:rsidR="005A1ADB" w:rsidRPr="0024116C" w:rsidRDefault="0059582F" w:rsidP="00B1155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4116C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5A1ADB" w:rsidRPr="0024116C" w:rsidRDefault="002C3EB9" w:rsidP="00B11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116C">
              <w:rPr>
                <w:b/>
                <w:sz w:val="24"/>
                <w:szCs w:val="24"/>
              </w:rPr>
              <w:t>Frequency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5A1ADB" w:rsidRPr="0024116C" w:rsidRDefault="0059582F" w:rsidP="00B11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116C">
              <w:rPr>
                <w:b/>
                <w:sz w:val="24"/>
                <w:szCs w:val="24"/>
              </w:rPr>
              <w:t>Tasks</w:t>
            </w:r>
          </w:p>
          <w:p w:rsidR="0059582F" w:rsidRPr="0024116C" w:rsidRDefault="0059582F" w:rsidP="00B11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116C">
              <w:rPr>
                <w:b/>
                <w:sz w:val="24"/>
                <w:szCs w:val="24"/>
              </w:rPr>
              <w:t>Please note all special instructions</w:t>
            </w:r>
          </w:p>
          <w:p w:rsidR="0059582F" w:rsidRPr="0024116C" w:rsidRDefault="0059582F" w:rsidP="00B11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116C">
              <w:rPr>
                <w:b/>
                <w:sz w:val="24"/>
                <w:szCs w:val="24"/>
              </w:rPr>
              <w:t>And precautions</w:t>
            </w:r>
          </w:p>
        </w:tc>
        <w:tc>
          <w:tcPr>
            <w:tcW w:w="5506" w:type="dxa"/>
            <w:gridSpan w:val="2"/>
            <w:shd w:val="clear" w:color="auto" w:fill="auto"/>
            <w:vAlign w:val="center"/>
          </w:tcPr>
          <w:p w:rsidR="005A1ADB" w:rsidRPr="0024116C" w:rsidRDefault="0059582F" w:rsidP="00B11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116C">
              <w:rPr>
                <w:b/>
                <w:sz w:val="24"/>
                <w:szCs w:val="24"/>
              </w:rPr>
              <w:t>Note and Comments</w:t>
            </w:r>
          </w:p>
        </w:tc>
      </w:tr>
      <w:tr w:rsidR="005A1ADB" w:rsidTr="00A46A8E">
        <w:trPr>
          <w:trHeight w:val="1340"/>
        </w:trPr>
        <w:tc>
          <w:tcPr>
            <w:tcW w:w="2228" w:type="dxa"/>
          </w:tcPr>
          <w:p w:rsidR="005A1ADB" w:rsidRPr="00420551" w:rsidRDefault="0059582F" w:rsidP="005A1ADB">
            <w:pPr>
              <w:spacing w:after="0"/>
              <w:jc w:val="center"/>
              <w:rPr>
                <w:sz w:val="20"/>
                <w:szCs w:val="20"/>
              </w:rPr>
            </w:pPr>
            <w:r w:rsidRPr="00420551">
              <w:rPr>
                <w:sz w:val="20"/>
                <w:szCs w:val="20"/>
              </w:rPr>
              <w:t xml:space="preserve">Personal </w:t>
            </w:r>
            <w:r w:rsidR="002C3EB9" w:rsidRPr="00420551">
              <w:rPr>
                <w:sz w:val="20"/>
                <w:szCs w:val="20"/>
              </w:rPr>
              <w:t>Hygiene</w:t>
            </w:r>
            <w:r w:rsidRPr="00420551">
              <w:rPr>
                <w:sz w:val="20"/>
                <w:szCs w:val="20"/>
              </w:rPr>
              <w:t xml:space="preserve"> (i.e. bathing, hair, oral, nail, and skin care)</w:t>
            </w:r>
          </w:p>
        </w:tc>
        <w:tc>
          <w:tcPr>
            <w:tcW w:w="1436" w:type="dxa"/>
            <w:shd w:val="clear" w:color="auto" w:fill="auto"/>
          </w:tcPr>
          <w:p w:rsidR="002A1059" w:rsidRPr="00420551" w:rsidRDefault="002A1059" w:rsidP="002A10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auto"/>
          </w:tcPr>
          <w:p w:rsidR="00EA6B88" w:rsidRPr="00420551" w:rsidRDefault="00EA6B88" w:rsidP="0020184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6" w:type="dxa"/>
            <w:gridSpan w:val="2"/>
            <w:shd w:val="clear" w:color="auto" w:fill="auto"/>
          </w:tcPr>
          <w:p w:rsidR="00B350D9" w:rsidRPr="00420551" w:rsidRDefault="00B350D9" w:rsidP="00A46A8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A1ADB" w:rsidTr="00E71336">
        <w:trPr>
          <w:trHeight w:val="3050"/>
        </w:trPr>
        <w:tc>
          <w:tcPr>
            <w:tcW w:w="2228" w:type="dxa"/>
          </w:tcPr>
          <w:p w:rsidR="005A1ADB" w:rsidRPr="00420551" w:rsidRDefault="002C3EB9" w:rsidP="005A1ADB">
            <w:pPr>
              <w:spacing w:after="0"/>
              <w:jc w:val="center"/>
              <w:rPr>
                <w:sz w:val="20"/>
                <w:szCs w:val="20"/>
              </w:rPr>
            </w:pPr>
            <w:r w:rsidRPr="00420551">
              <w:rPr>
                <w:sz w:val="20"/>
                <w:szCs w:val="20"/>
              </w:rPr>
              <w:t>Toileting</w:t>
            </w:r>
          </w:p>
          <w:p w:rsidR="0059582F" w:rsidRPr="00420551" w:rsidRDefault="0059582F" w:rsidP="005A1ADB">
            <w:pPr>
              <w:spacing w:after="0"/>
              <w:jc w:val="center"/>
              <w:rPr>
                <w:sz w:val="20"/>
                <w:szCs w:val="20"/>
              </w:rPr>
            </w:pPr>
            <w:r w:rsidRPr="00420551">
              <w:rPr>
                <w:sz w:val="20"/>
                <w:szCs w:val="20"/>
              </w:rPr>
              <w:t>(i.e. bladder, bowel, and bed pan routines; movement to/from bathroom)</w:t>
            </w:r>
          </w:p>
        </w:tc>
        <w:tc>
          <w:tcPr>
            <w:tcW w:w="1436" w:type="dxa"/>
            <w:shd w:val="clear" w:color="auto" w:fill="auto"/>
          </w:tcPr>
          <w:p w:rsidR="005A1ADB" w:rsidRPr="00420551" w:rsidRDefault="005A1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auto"/>
          </w:tcPr>
          <w:p w:rsidR="00EA6B88" w:rsidRPr="00420551" w:rsidRDefault="00EA6B88" w:rsidP="00A46A8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6" w:type="dxa"/>
            <w:gridSpan w:val="2"/>
            <w:shd w:val="clear" w:color="auto" w:fill="auto"/>
          </w:tcPr>
          <w:p w:rsidR="00DF3811" w:rsidRPr="00420551" w:rsidRDefault="00DF3811" w:rsidP="00A46A8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6A8E" w:rsidRDefault="00A46A8E" w:rsidP="00874FFA">
      <w:pPr>
        <w:spacing w:after="0"/>
        <w:jc w:val="center"/>
        <w:rPr>
          <w:sz w:val="28"/>
          <w:szCs w:val="28"/>
        </w:rPr>
      </w:pPr>
    </w:p>
    <w:p w:rsidR="00A46A8E" w:rsidRDefault="00A46A8E" w:rsidP="00874FFA">
      <w:pPr>
        <w:spacing w:after="0"/>
        <w:jc w:val="center"/>
        <w:rPr>
          <w:sz w:val="28"/>
          <w:szCs w:val="28"/>
        </w:rPr>
      </w:pPr>
    </w:p>
    <w:p w:rsidR="008A2A06" w:rsidRPr="003B1A4F" w:rsidRDefault="00E71336" w:rsidP="001B0B6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  <w:r w:rsidR="008A2A06" w:rsidRPr="003B1A4F">
        <w:rPr>
          <w:sz w:val="28"/>
          <w:szCs w:val="28"/>
        </w:rPr>
        <w:t>Medicaid Home and Community-Based</w:t>
      </w:r>
      <w:r w:rsidR="008A2A06">
        <w:rPr>
          <w:sz w:val="28"/>
          <w:szCs w:val="28"/>
        </w:rPr>
        <w:t xml:space="preserve"> Services Waiver</w:t>
      </w:r>
      <w:r w:rsidR="008A2A06" w:rsidRPr="003B1A4F">
        <w:rPr>
          <w:sz w:val="28"/>
          <w:szCs w:val="28"/>
        </w:rPr>
        <w:t xml:space="preserve"> Programs</w:t>
      </w:r>
    </w:p>
    <w:p w:rsidR="008A2A06" w:rsidRDefault="008A2A06" w:rsidP="008A2A06">
      <w:pPr>
        <w:spacing w:after="0"/>
        <w:jc w:val="center"/>
        <w:rPr>
          <w:sz w:val="28"/>
          <w:szCs w:val="28"/>
        </w:rPr>
      </w:pPr>
      <w:r w:rsidRPr="003B1A4F">
        <w:rPr>
          <w:sz w:val="28"/>
          <w:szCs w:val="28"/>
        </w:rPr>
        <w:t>Caregiver Service Plan (use only for people at home)</w:t>
      </w:r>
    </w:p>
    <w:tbl>
      <w:tblPr>
        <w:tblpPr w:leftFromText="180" w:rightFromText="180" w:vertAnchor="text" w:horzAnchor="margin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6"/>
        <w:gridCol w:w="1439"/>
        <w:gridCol w:w="3875"/>
        <w:gridCol w:w="1057"/>
        <w:gridCol w:w="4333"/>
      </w:tblGrid>
      <w:tr w:rsidR="00173210" w:rsidTr="00173210">
        <w:trPr>
          <w:trHeight w:val="390"/>
        </w:trPr>
        <w:tc>
          <w:tcPr>
            <w:tcW w:w="8640" w:type="dxa"/>
            <w:gridSpan w:val="4"/>
          </w:tcPr>
          <w:p w:rsidR="00173210" w:rsidRDefault="00173210" w:rsidP="00E90FF2">
            <w:pPr>
              <w:spacing w:after="0"/>
            </w:pPr>
            <w:r>
              <w:t>Participant Name:</w:t>
            </w:r>
            <w:r w:rsidR="000D372C">
              <w:t xml:space="preserve"> </w:t>
            </w:r>
            <w:bookmarkStart w:id="0" w:name="_GoBack"/>
            <w:bookmarkEnd w:id="0"/>
          </w:p>
        </w:tc>
        <w:tc>
          <w:tcPr>
            <w:tcW w:w="4350" w:type="dxa"/>
          </w:tcPr>
          <w:p w:rsidR="00173210" w:rsidRDefault="00173210" w:rsidP="008E29C6">
            <w:pPr>
              <w:spacing w:after="0"/>
            </w:pPr>
            <w:r>
              <w:t>Date of Plan:</w:t>
            </w:r>
            <w:r w:rsidR="00C9706D">
              <w:t xml:space="preserve"> </w:t>
            </w:r>
          </w:p>
        </w:tc>
      </w:tr>
      <w:tr w:rsidR="00D93AF7" w:rsidTr="00551C32">
        <w:trPr>
          <w:trHeight w:val="720"/>
        </w:trPr>
        <w:tc>
          <w:tcPr>
            <w:tcW w:w="2250" w:type="dxa"/>
            <w:vAlign w:val="center"/>
          </w:tcPr>
          <w:p w:rsidR="00173210" w:rsidRPr="0024116C" w:rsidRDefault="00173210" w:rsidP="0017321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4116C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1440" w:type="dxa"/>
            <w:vAlign w:val="center"/>
          </w:tcPr>
          <w:p w:rsidR="00173210" w:rsidRPr="0024116C" w:rsidRDefault="00173210" w:rsidP="001732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116C">
              <w:rPr>
                <w:b/>
                <w:sz w:val="24"/>
                <w:szCs w:val="24"/>
              </w:rPr>
              <w:t>Frequency</w:t>
            </w:r>
          </w:p>
        </w:tc>
        <w:tc>
          <w:tcPr>
            <w:tcW w:w="3888" w:type="dxa"/>
            <w:vAlign w:val="center"/>
          </w:tcPr>
          <w:p w:rsidR="00173210" w:rsidRPr="0024116C" w:rsidRDefault="00173210" w:rsidP="001732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116C">
              <w:rPr>
                <w:b/>
                <w:sz w:val="24"/>
                <w:szCs w:val="24"/>
              </w:rPr>
              <w:t>Tasks</w:t>
            </w:r>
          </w:p>
          <w:p w:rsidR="00173210" w:rsidRPr="0024116C" w:rsidRDefault="00173210" w:rsidP="001732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116C">
              <w:rPr>
                <w:b/>
                <w:sz w:val="24"/>
                <w:szCs w:val="24"/>
              </w:rPr>
              <w:t>Please note all special instructions</w:t>
            </w:r>
          </w:p>
          <w:p w:rsidR="00173210" w:rsidRPr="0024116C" w:rsidRDefault="00173210" w:rsidP="001732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116C">
              <w:rPr>
                <w:b/>
                <w:sz w:val="24"/>
                <w:szCs w:val="24"/>
              </w:rPr>
              <w:t>And precautions</w:t>
            </w:r>
          </w:p>
        </w:tc>
        <w:tc>
          <w:tcPr>
            <w:tcW w:w="5412" w:type="dxa"/>
            <w:gridSpan w:val="2"/>
            <w:vAlign w:val="center"/>
          </w:tcPr>
          <w:p w:rsidR="00173210" w:rsidRPr="0024116C" w:rsidRDefault="00173210" w:rsidP="001732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116C">
              <w:rPr>
                <w:b/>
                <w:sz w:val="24"/>
                <w:szCs w:val="24"/>
              </w:rPr>
              <w:t>Note and Comments</w:t>
            </w:r>
          </w:p>
        </w:tc>
      </w:tr>
      <w:tr w:rsidR="007C33C5" w:rsidTr="001B0B6E">
        <w:trPr>
          <w:trHeight w:val="863"/>
        </w:trPr>
        <w:tc>
          <w:tcPr>
            <w:tcW w:w="2250" w:type="dxa"/>
            <w:vAlign w:val="center"/>
          </w:tcPr>
          <w:p w:rsidR="00173210" w:rsidRPr="005E6DBA" w:rsidRDefault="00173210" w:rsidP="00173210">
            <w:pPr>
              <w:spacing w:after="0"/>
              <w:jc w:val="center"/>
              <w:rPr>
                <w:sz w:val="20"/>
                <w:szCs w:val="20"/>
              </w:rPr>
            </w:pPr>
            <w:r w:rsidRPr="005E6DBA">
              <w:rPr>
                <w:sz w:val="20"/>
                <w:szCs w:val="20"/>
              </w:rPr>
              <w:t>Dressing &amp;</w:t>
            </w:r>
          </w:p>
          <w:p w:rsidR="00173210" w:rsidRPr="005E6DBA" w:rsidRDefault="00173210" w:rsidP="00173210">
            <w:pPr>
              <w:spacing w:after="0"/>
              <w:jc w:val="center"/>
              <w:rPr>
                <w:sz w:val="20"/>
                <w:szCs w:val="20"/>
              </w:rPr>
            </w:pPr>
            <w:r w:rsidRPr="005E6DBA">
              <w:rPr>
                <w:sz w:val="20"/>
                <w:szCs w:val="20"/>
              </w:rPr>
              <w:t>Changing Clothes</w:t>
            </w:r>
          </w:p>
        </w:tc>
        <w:tc>
          <w:tcPr>
            <w:tcW w:w="1440" w:type="dxa"/>
          </w:tcPr>
          <w:p w:rsidR="00173210" w:rsidRPr="005E6DBA" w:rsidRDefault="00173210" w:rsidP="00114E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8" w:type="dxa"/>
          </w:tcPr>
          <w:p w:rsidR="002369F6" w:rsidRPr="005E6DBA" w:rsidRDefault="002369F6" w:rsidP="00CA281D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2" w:type="dxa"/>
            <w:gridSpan w:val="2"/>
          </w:tcPr>
          <w:p w:rsidR="002369F6" w:rsidRPr="005E6DBA" w:rsidRDefault="002369F6" w:rsidP="00201847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33C5" w:rsidTr="00A974A0">
        <w:trPr>
          <w:trHeight w:val="890"/>
        </w:trPr>
        <w:tc>
          <w:tcPr>
            <w:tcW w:w="2250" w:type="dxa"/>
            <w:vAlign w:val="center"/>
          </w:tcPr>
          <w:p w:rsidR="00173210" w:rsidRPr="005E6DBA" w:rsidRDefault="00173210" w:rsidP="00173210">
            <w:pPr>
              <w:spacing w:after="0"/>
              <w:jc w:val="center"/>
              <w:rPr>
                <w:sz w:val="20"/>
                <w:szCs w:val="20"/>
              </w:rPr>
            </w:pPr>
            <w:r w:rsidRPr="005E6DBA">
              <w:rPr>
                <w:sz w:val="20"/>
                <w:szCs w:val="20"/>
              </w:rPr>
              <w:t>Mobility &amp;</w:t>
            </w:r>
          </w:p>
          <w:p w:rsidR="00173210" w:rsidRPr="005E6DBA" w:rsidRDefault="00173210" w:rsidP="00173210">
            <w:pPr>
              <w:spacing w:after="0"/>
              <w:jc w:val="center"/>
              <w:rPr>
                <w:sz w:val="20"/>
                <w:szCs w:val="20"/>
              </w:rPr>
            </w:pPr>
            <w:r w:rsidRPr="005E6DBA">
              <w:rPr>
                <w:sz w:val="20"/>
                <w:szCs w:val="20"/>
              </w:rPr>
              <w:t>Transfers</w:t>
            </w:r>
          </w:p>
        </w:tc>
        <w:tc>
          <w:tcPr>
            <w:tcW w:w="1440" w:type="dxa"/>
          </w:tcPr>
          <w:p w:rsidR="00173210" w:rsidRPr="005E6DBA" w:rsidRDefault="00173210" w:rsidP="001732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8" w:type="dxa"/>
          </w:tcPr>
          <w:p w:rsidR="002369F6" w:rsidRPr="005E6DBA" w:rsidRDefault="002369F6" w:rsidP="00A46A8E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2" w:type="dxa"/>
            <w:gridSpan w:val="2"/>
          </w:tcPr>
          <w:p w:rsidR="002369F6" w:rsidRPr="005E6DBA" w:rsidRDefault="002369F6" w:rsidP="009A43EC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F7" w:rsidTr="00306A03">
        <w:trPr>
          <w:trHeight w:val="1097"/>
        </w:trPr>
        <w:tc>
          <w:tcPr>
            <w:tcW w:w="2250" w:type="dxa"/>
            <w:vAlign w:val="center"/>
          </w:tcPr>
          <w:p w:rsidR="00173210" w:rsidRPr="005E6DBA" w:rsidRDefault="00173210" w:rsidP="00173210">
            <w:pPr>
              <w:spacing w:after="0"/>
              <w:jc w:val="center"/>
              <w:rPr>
                <w:sz w:val="20"/>
                <w:szCs w:val="20"/>
              </w:rPr>
            </w:pPr>
            <w:r w:rsidRPr="005E6DBA">
              <w:rPr>
                <w:sz w:val="20"/>
                <w:szCs w:val="20"/>
              </w:rPr>
              <w:t>Eating &amp; Drinking</w:t>
            </w:r>
          </w:p>
        </w:tc>
        <w:tc>
          <w:tcPr>
            <w:tcW w:w="1440" w:type="dxa"/>
            <w:shd w:val="clear" w:color="auto" w:fill="auto"/>
          </w:tcPr>
          <w:p w:rsidR="005E6DBA" w:rsidRPr="005E6DBA" w:rsidRDefault="005E6DBA" w:rsidP="00682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auto"/>
          </w:tcPr>
          <w:p w:rsidR="005E6DBA" w:rsidRPr="005E6DBA" w:rsidRDefault="005E6DBA" w:rsidP="00F872A4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2" w:type="dxa"/>
            <w:gridSpan w:val="2"/>
            <w:shd w:val="clear" w:color="auto" w:fill="auto"/>
          </w:tcPr>
          <w:p w:rsidR="00AC5B8A" w:rsidRPr="005E6DBA" w:rsidRDefault="00AC5B8A" w:rsidP="007C33C5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33C5" w:rsidTr="001B0B6E">
        <w:trPr>
          <w:trHeight w:val="683"/>
        </w:trPr>
        <w:tc>
          <w:tcPr>
            <w:tcW w:w="2250" w:type="dxa"/>
            <w:vAlign w:val="center"/>
          </w:tcPr>
          <w:p w:rsidR="00173210" w:rsidRPr="005E6DBA" w:rsidRDefault="00173210" w:rsidP="00173210">
            <w:pPr>
              <w:spacing w:after="0"/>
              <w:jc w:val="center"/>
              <w:rPr>
                <w:sz w:val="20"/>
                <w:szCs w:val="20"/>
              </w:rPr>
            </w:pPr>
            <w:r w:rsidRPr="005E6DBA">
              <w:rPr>
                <w:sz w:val="20"/>
                <w:szCs w:val="20"/>
              </w:rPr>
              <w:t>Medications</w:t>
            </w:r>
          </w:p>
        </w:tc>
        <w:tc>
          <w:tcPr>
            <w:tcW w:w="1440" w:type="dxa"/>
            <w:shd w:val="clear" w:color="auto" w:fill="auto"/>
          </w:tcPr>
          <w:p w:rsidR="00173210" w:rsidRPr="005E6DBA" w:rsidRDefault="00173210" w:rsidP="00624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auto"/>
          </w:tcPr>
          <w:p w:rsidR="00A339C4" w:rsidRPr="005E6DBA" w:rsidRDefault="00A339C4" w:rsidP="0042784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2" w:type="dxa"/>
            <w:gridSpan w:val="2"/>
            <w:shd w:val="clear" w:color="auto" w:fill="auto"/>
          </w:tcPr>
          <w:p w:rsidR="00A339C4" w:rsidRPr="005E6DBA" w:rsidRDefault="00A339C4" w:rsidP="00BF41CC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33C5" w:rsidTr="00420551">
        <w:trPr>
          <w:trHeight w:val="1163"/>
        </w:trPr>
        <w:tc>
          <w:tcPr>
            <w:tcW w:w="2250" w:type="dxa"/>
            <w:vAlign w:val="center"/>
          </w:tcPr>
          <w:p w:rsidR="00173210" w:rsidRPr="005E6DBA" w:rsidRDefault="00173210" w:rsidP="00173210">
            <w:pPr>
              <w:spacing w:after="0"/>
              <w:jc w:val="center"/>
              <w:rPr>
                <w:sz w:val="20"/>
                <w:szCs w:val="20"/>
              </w:rPr>
            </w:pPr>
            <w:r w:rsidRPr="005E6DBA">
              <w:rPr>
                <w:sz w:val="20"/>
                <w:szCs w:val="20"/>
              </w:rPr>
              <w:t>Light</w:t>
            </w:r>
          </w:p>
          <w:p w:rsidR="00173210" w:rsidRPr="005E6DBA" w:rsidRDefault="00173210" w:rsidP="00173210">
            <w:pPr>
              <w:spacing w:after="0"/>
              <w:jc w:val="center"/>
              <w:rPr>
                <w:sz w:val="20"/>
                <w:szCs w:val="20"/>
              </w:rPr>
            </w:pPr>
            <w:r w:rsidRPr="005E6DBA">
              <w:rPr>
                <w:sz w:val="20"/>
                <w:szCs w:val="20"/>
              </w:rPr>
              <w:t>Housekeeping</w:t>
            </w:r>
          </w:p>
        </w:tc>
        <w:tc>
          <w:tcPr>
            <w:tcW w:w="1440" w:type="dxa"/>
            <w:shd w:val="clear" w:color="auto" w:fill="auto"/>
          </w:tcPr>
          <w:p w:rsidR="0051371E" w:rsidRPr="005E6DBA" w:rsidRDefault="0051371E" w:rsidP="00992C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auto"/>
          </w:tcPr>
          <w:p w:rsidR="005E6DBA" w:rsidRPr="005E6DBA" w:rsidRDefault="005E6DBA" w:rsidP="001B0B6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2" w:type="dxa"/>
            <w:gridSpan w:val="2"/>
            <w:shd w:val="clear" w:color="auto" w:fill="auto"/>
          </w:tcPr>
          <w:p w:rsidR="005E6DBA" w:rsidRPr="005E6DBA" w:rsidRDefault="005E6DBA" w:rsidP="00787EE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F7" w:rsidTr="00E20DE6">
        <w:trPr>
          <w:trHeight w:val="728"/>
        </w:trPr>
        <w:tc>
          <w:tcPr>
            <w:tcW w:w="2250" w:type="dxa"/>
            <w:vAlign w:val="center"/>
          </w:tcPr>
          <w:p w:rsidR="00173210" w:rsidRPr="005E6DBA" w:rsidRDefault="00173210" w:rsidP="00173210">
            <w:pPr>
              <w:spacing w:after="0"/>
              <w:jc w:val="center"/>
              <w:rPr>
                <w:sz w:val="20"/>
                <w:szCs w:val="20"/>
              </w:rPr>
            </w:pPr>
            <w:r w:rsidRPr="005E6DBA">
              <w:rPr>
                <w:sz w:val="20"/>
                <w:szCs w:val="20"/>
              </w:rPr>
              <w:t>Errands</w:t>
            </w:r>
          </w:p>
        </w:tc>
        <w:tc>
          <w:tcPr>
            <w:tcW w:w="1440" w:type="dxa"/>
            <w:shd w:val="clear" w:color="auto" w:fill="auto"/>
          </w:tcPr>
          <w:p w:rsidR="00173210" w:rsidRPr="005E6DBA" w:rsidRDefault="00173210" w:rsidP="001732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auto"/>
          </w:tcPr>
          <w:p w:rsidR="005E6DBA" w:rsidRPr="009A43EC" w:rsidRDefault="005E6DBA" w:rsidP="009A43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2" w:type="dxa"/>
            <w:gridSpan w:val="2"/>
            <w:shd w:val="clear" w:color="auto" w:fill="auto"/>
          </w:tcPr>
          <w:p w:rsidR="005E6DBA" w:rsidRPr="005E6DBA" w:rsidRDefault="005E6DBA" w:rsidP="005E6DB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F7" w:rsidTr="00A8527F">
        <w:trPr>
          <w:trHeight w:val="602"/>
        </w:trPr>
        <w:tc>
          <w:tcPr>
            <w:tcW w:w="2250" w:type="dxa"/>
            <w:vAlign w:val="center"/>
          </w:tcPr>
          <w:p w:rsidR="00173210" w:rsidRPr="005E6DBA" w:rsidRDefault="00173210" w:rsidP="00173210">
            <w:pPr>
              <w:spacing w:after="0"/>
              <w:jc w:val="center"/>
              <w:rPr>
                <w:sz w:val="20"/>
                <w:szCs w:val="20"/>
              </w:rPr>
            </w:pPr>
            <w:r w:rsidRPr="005E6DBA">
              <w:rPr>
                <w:sz w:val="20"/>
                <w:szCs w:val="20"/>
              </w:rPr>
              <w:t>Other</w:t>
            </w:r>
          </w:p>
        </w:tc>
        <w:tc>
          <w:tcPr>
            <w:tcW w:w="1440" w:type="dxa"/>
            <w:shd w:val="clear" w:color="auto" w:fill="auto"/>
          </w:tcPr>
          <w:p w:rsidR="00A306B5" w:rsidRPr="005E6DBA" w:rsidRDefault="00A306B5" w:rsidP="001732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auto"/>
          </w:tcPr>
          <w:p w:rsidR="001E4F7D" w:rsidRPr="005E6DBA" w:rsidRDefault="001E4F7D" w:rsidP="009A43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2" w:type="dxa"/>
            <w:gridSpan w:val="2"/>
            <w:shd w:val="clear" w:color="auto" w:fill="auto"/>
          </w:tcPr>
          <w:p w:rsidR="00E53CD7" w:rsidRPr="005E6DBA" w:rsidRDefault="00E53CD7" w:rsidP="009A43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7261E" w:rsidRPr="003B1A4F" w:rsidRDefault="00D7261E" w:rsidP="00612FD7">
      <w:pPr>
        <w:spacing w:after="0"/>
      </w:pPr>
    </w:p>
    <w:sectPr w:rsidR="00D7261E" w:rsidRPr="003B1A4F" w:rsidSect="00320492">
      <w:footerReference w:type="default" r:id="rId7"/>
      <w:pgSz w:w="15840" w:h="12240" w:orient="landscape"/>
      <w:pgMar w:top="27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7C2" w:rsidRDefault="00D077C2" w:rsidP="00CC489C">
      <w:pPr>
        <w:spacing w:after="0" w:line="240" w:lineRule="auto"/>
      </w:pPr>
      <w:r>
        <w:separator/>
      </w:r>
    </w:p>
  </w:endnote>
  <w:endnote w:type="continuationSeparator" w:id="0">
    <w:p w:rsidR="00D077C2" w:rsidRDefault="00D077C2" w:rsidP="00CC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6E8" w:rsidRPr="003C5F15" w:rsidRDefault="00C076E8" w:rsidP="00A83668">
    <w:pPr>
      <w:pStyle w:val="Footer"/>
      <w:spacing w:after="0"/>
      <w:rPr>
        <w:sz w:val="20"/>
        <w:szCs w:val="20"/>
      </w:rPr>
    </w:pPr>
    <w:r w:rsidRPr="003C5F15">
      <w:rPr>
        <w:sz w:val="20"/>
        <w:szCs w:val="20"/>
      </w:rPr>
      <w:t>DHMH 4658 B (N-CSP) Approved 07/01/06</w:t>
    </w:r>
  </w:p>
  <w:p w:rsidR="00C076E8" w:rsidRPr="00A83668" w:rsidRDefault="00C076E8" w:rsidP="00A83668">
    <w:pPr>
      <w:pStyle w:val="Footer"/>
      <w:spacing w:after="0"/>
      <w:rPr>
        <w:sz w:val="20"/>
        <w:szCs w:val="20"/>
      </w:rPr>
    </w:pPr>
    <w:r w:rsidRPr="003C5F15">
      <w:rPr>
        <w:sz w:val="20"/>
        <w:szCs w:val="20"/>
      </w:rPr>
      <w:t xml:space="preserve">White Copy – Case manager Yellow Copy – Nurse Monitor Pink copy – Participant/Representative   Goldenrod Copy </w:t>
    </w:r>
    <w:r>
      <w:rPr>
        <w:sz w:val="20"/>
        <w:szCs w:val="20"/>
      </w:rPr>
      <w:t>–</w:t>
    </w:r>
    <w:r w:rsidRPr="003C5F15">
      <w:rPr>
        <w:sz w:val="20"/>
        <w:szCs w:val="20"/>
      </w:rPr>
      <w:t xml:space="preserve"> Caregiver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0D372C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0D372C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C076E8" w:rsidRDefault="00C076E8" w:rsidP="003C5F15">
    <w:pPr>
      <w:pStyle w:val="Footer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7C2" w:rsidRDefault="00D077C2" w:rsidP="00CC489C">
      <w:pPr>
        <w:spacing w:after="0" w:line="240" w:lineRule="auto"/>
      </w:pPr>
      <w:r>
        <w:separator/>
      </w:r>
    </w:p>
  </w:footnote>
  <w:footnote w:type="continuationSeparator" w:id="0">
    <w:p w:rsidR="00D077C2" w:rsidRDefault="00D077C2" w:rsidP="00CC4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26EA"/>
    <w:multiLevelType w:val="hybridMultilevel"/>
    <w:tmpl w:val="C6EA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27D05"/>
    <w:multiLevelType w:val="hybridMultilevel"/>
    <w:tmpl w:val="FA4E0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86E17"/>
    <w:multiLevelType w:val="hybridMultilevel"/>
    <w:tmpl w:val="5D6E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A6935"/>
    <w:multiLevelType w:val="hybridMultilevel"/>
    <w:tmpl w:val="C3260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B4F3F"/>
    <w:multiLevelType w:val="hybridMultilevel"/>
    <w:tmpl w:val="B9D24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758C4"/>
    <w:multiLevelType w:val="hybridMultilevel"/>
    <w:tmpl w:val="D310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C2732"/>
    <w:multiLevelType w:val="hybridMultilevel"/>
    <w:tmpl w:val="6C86E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97F03"/>
    <w:multiLevelType w:val="hybridMultilevel"/>
    <w:tmpl w:val="C6F66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17A7A"/>
    <w:multiLevelType w:val="hybridMultilevel"/>
    <w:tmpl w:val="4EC09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3F657D"/>
    <w:multiLevelType w:val="hybridMultilevel"/>
    <w:tmpl w:val="5A90A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59FA"/>
    <w:multiLevelType w:val="hybridMultilevel"/>
    <w:tmpl w:val="3DE4C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01951"/>
    <w:multiLevelType w:val="hybridMultilevel"/>
    <w:tmpl w:val="14A44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937A85"/>
    <w:multiLevelType w:val="hybridMultilevel"/>
    <w:tmpl w:val="2FD681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D05C69"/>
    <w:multiLevelType w:val="hybridMultilevel"/>
    <w:tmpl w:val="6302B5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582994"/>
    <w:multiLevelType w:val="hybridMultilevel"/>
    <w:tmpl w:val="9D822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EA441D"/>
    <w:multiLevelType w:val="hybridMultilevel"/>
    <w:tmpl w:val="A0E62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C0D05"/>
    <w:multiLevelType w:val="hybridMultilevel"/>
    <w:tmpl w:val="31224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F731E"/>
    <w:multiLevelType w:val="hybridMultilevel"/>
    <w:tmpl w:val="13E6D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03CFA"/>
    <w:multiLevelType w:val="hybridMultilevel"/>
    <w:tmpl w:val="49385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C83CFF"/>
    <w:multiLevelType w:val="hybridMultilevel"/>
    <w:tmpl w:val="7ED63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A75E94"/>
    <w:multiLevelType w:val="hybridMultilevel"/>
    <w:tmpl w:val="2F8EB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26E13"/>
    <w:multiLevelType w:val="hybridMultilevel"/>
    <w:tmpl w:val="3DA089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1B0534"/>
    <w:multiLevelType w:val="hybridMultilevel"/>
    <w:tmpl w:val="904A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0E4484"/>
    <w:multiLevelType w:val="hybridMultilevel"/>
    <w:tmpl w:val="C0F06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645B8B"/>
    <w:multiLevelType w:val="hybridMultilevel"/>
    <w:tmpl w:val="43962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53530"/>
    <w:multiLevelType w:val="hybridMultilevel"/>
    <w:tmpl w:val="F2CE8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25"/>
  </w:num>
  <w:num w:numId="4">
    <w:abstractNumId w:val="18"/>
  </w:num>
  <w:num w:numId="5">
    <w:abstractNumId w:val="10"/>
  </w:num>
  <w:num w:numId="6">
    <w:abstractNumId w:val="3"/>
  </w:num>
  <w:num w:numId="7">
    <w:abstractNumId w:val="5"/>
  </w:num>
  <w:num w:numId="8">
    <w:abstractNumId w:val="4"/>
  </w:num>
  <w:num w:numId="9">
    <w:abstractNumId w:val="13"/>
  </w:num>
  <w:num w:numId="10">
    <w:abstractNumId w:val="6"/>
  </w:num>
  <w:num w:numId="11">
    <w:abstractNumId w:val="23"/>
  </w:num>
  <w:num w:numId="12">
    <w:abstractNumId w:val="0"/>
  </w:num>
  <w:num w:numId="13">
    <w:abstractNumId w:val="17"/>
  </w:num>
  <w:num w:numId="14">
    <w:abstractNumId w:val="8"/>
  </w:num>
  <w:num w:numId="15">
    <w:abstractNumId w:val="7"/>
  </w:num>
  <w:num w:numId="16">
    <w:abstractNumId w:val="22"/>
  </w:num>
  <w:num w:numId="17">
    <w:abstractNumId w:val="9"/>
  </w:num>
  <w:num w:numId="18">
    <w:abstractNumId w:val="15"/>
  </w:num>
  <w:num w:numId="19">
    <w:abstractNumId w:val="11"/>
  </w:num>
  <w:num w:numId="20">
    <w:abstractNumId w:val="19"/>
  </w:num>
  <w:num w:numId="21">
    <w:abstractNumId w:val="2"/>
  </w:num>
  <w:num w:numId="22">
    <w:abstractNumId w:val="16"/>
  </w:num>
  <w:num w:numId="23">
    <w:abstractNumId w:val="21"/>
  </w:num>
  <w:num w:numId="24">
    <w:abstractNumId w:val="20"/>
  </w:num>
  <w:num w:numId="25">
    <w:abstractNumId w:val="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059"/>
    <w:rsid w:val="0000432F"/>
    <w:rsid w:val="000266AF"/>
    <w:rsid w:val="00042970"/>
    <w:rsid w:val="000546C1"/>
    <w:rsid w:val="0005672D"/>
    <w:rsid w:val="00084F2A"/>
    <w:rsid w:val="000C3B93"/>
    <w:rsid w:val="000D372C"/>
    <w:rsid w:val="000E01DB"/>
    <w:rsid w:val="000F71C3"/>
    <w:rsid w:val="00114E52"/>
    <w:rsid w:val="00122551"/>
    <w:rsid w:val="00123535"/>
    <w:rsid w:val="00125A0D"/>
    <w:rsid w:val="00156FB4"/>
    <w:rsid w:val="00162529"/>
    <w:rsid w:val="0016602B"/>
    <w:rsid w:val="00173210"/>
    <w:rsid w:val="001735C8"/>
    <w:rsid w:val="00180B90"/>
    <w:rsid w:val="00193AE3"/>
    <w:rsid w:val="001B0B6E"/>
    <w:rsid w:val="001B24FB"/>
    <w:rsid w:val="001D353B"/>
    <w:rsid w:val="001D3763"/>
    <w:rsid w:val="001E4F7D"/>
    <w:rsid w:val="001E5F07"/>
    <w:rsid w:val="00201847"/>
    <w:rsid w:val="002369F6"/>
    <w:rsid w:val="00240A15"/>
    <w:rsid w:val="0024116C"/>
    <w:rsid w:val="00241644"/>
    <w:rsid w:val="00242812"/>
    <w:rsid w:val="0024673D"/>
    <w:rsid w:val="00273859"/>
    <w:rsid w:val="00296300"/>
    <w:rsid w:val="002A1059"/>
    <w:rsid w:val="002B229A"/>
    <w:rsid w:val="002C3EB9"/>
    <w:rsid w:val="002E16EE"/>
    <w:rsid w:val="002E2411"/>
    <w:rsid w:val="002E7788"/>
    <w:rsid w:val="002F33D1"/>
    <w:rsid w:val="002F39EE"/>
    <w:rsid w:val="00306A03"/>
    <w:rsid w:val="00306BD0"/>
    <w:rsid w:val="0031044B"/>
    <w:rsid w:val="00320492"/>
    <w:rsid w:val="003456DA"/>
    <w:rsid w:val="00394DD5"/>
    <w:rsid w:val="003B1A4F"/>
    <w:rsid w:val="003B2F58"/>
    <w:rsid w:val="003C4249"/>
    <w:rsid w:val="003C5F15"/>
    <w:rsid w:val="00413F3D"/>
    <w:rsid w:val="00414B33"/>
    <w:rsid w:val="00415F44"/>
    <w:rsid w:val="00420551"/>
    <w:rsid w:val="00427843"/>
    <w:rsid w:val="00431B2D"/>
    <w:rsid w:val="00437ACF"/>
    <w:rsid w:val="00460B25"/>
    <w:rsid w:val="004728F2"/>
    <w:rsid w:val="00480A5F"/>
    <w:rsid w:val="004A400C"/>
    <w:rsid w:val="004A6E41"/>
    <w:rsid w:val="004B01F1"/>
    <w:rsid w:val="004D10CB"/>
    <w:rsid w:val="004E3085"/>
    <w:rsid w:val="004E4E18"/>
    <w:rsid w:val="004F1E61"/>
    <w:rsid w:val="004F3E37"/>
    <w:rsid w:val="004F65D5"/>
    <w:rsid w:val="0050008B"/>
    <w:rsid w:val="0051371E"/>
    <w:rsid w:val="00522C92"/>
    <w:rsid w:val="00551C32"/>
    <w:rsid w:val="00571533"/>
    <w:rsid w:val="00577304"/>
    <w:rsid w:val="00590672"/>
    <w:rsid w:val="0059582F"/>
    <w:rsid w:val="005A1ADB"/>
    <w:rsid w:val="005C44CC"/>
    <w:rsid w:val="005D76C0"/>
    <w:rsid w:val="005E3593"/>
    <w:rsid w:val="005E6DBA"/>
    <w:rsid w:val="00612FD7"/>
    <w:rsid w:val="00613879"/>
    <w:rsid w:val="00624B11"/>
    <w:rsid w:val="00673E1F"/>
    <w:rsid w:val="00682A0C"/>
    <w:rsid w:val="00693B12"/>
    <w:rsid w:val="006B65FA"/>
    <w:rsid w:val="006D7098"/>
    <w:rsid w:val="006E7E7E"/>
    <w:rsid w:val="007066C3"/>
    <w:rsid w:val="00736AE1"/>
    <w:rsid w:val="00743B05"/>
    <w:rsid w:val="007464DD"/>
    <w:rsid w:val="00747603"/>
    <w:rsid w:val="00747F6F"/>
    <w:rsid w:val="00763210"/>
    <w:rsid w:val="007634CF"/>
    <w:rsid w:val="00766B4D"/>
    <w:rsid w:val="00767991"/>
    <w:rsid w:val="00770481"/>
    <w:rsid w:val="00775337"/>
    <w:rsid w:val="007851CD"/>
    <w:rsid w:val="0078751F"/>
    <w:rsid w:val="00787EEE"/>
    <w:rsid w:val="007B6585"/>
    <w:rsid w:val="007C33C5"/>
    <w:rsid w:val="007C3456"/>
    <w:rsid w:val="007E75D8"/>
    <w:rsid w:val="007F5F39"/>
    <w:rsid w:val="008011B8"/>
    <w:rsid w:val="00814164"/>
    <w:rsid w:val="008354BE"/>
    <w:rsid w:val="0084087B"/>
    <w:rsid w:val="00863E63"/>
    <w:rsid w:val="00874FFA"/>
    <w:rsid w:val="00882574"/>
    <w:rsid w:val="008A2A06"/>
    <w:rsid w:val="008B17B7"/>
    <w:rsid w:val="008B5D0B"/>
    <w:rsid w:val="008B7290"/>
    <w:rsid w:val="008C30D9"/>
    <w:rsid w:val="008C31CB"/>
    <w:rsid w:val="008C4DAB"/>
    <w:rsid w:val="008E29C6"/>
    <w:rsid w:val="008E5EC6"/>
    <w:rsid w:val="0090203D"/>
    <w:rsid w:val="0090340E"/>
    <w:rsid w:val="00914CAE"/>
    <w:rsid w:val="00917BD4"/>
    <w:rsid w:val="00972052"/>
    <w:rsid w:val="0097473D"/>
    <w:rsid w:val="009837F8"/>
    <w:rsid w:val="00992C4D"/>
    <w:rsid w:val="0099636E"/>
    <w:rsid w:val="009A43EC"/>
    <w:rsid w:val="009A6384"/>
    <w:rsid w:val="009A7CA4"/>
    <w:rsid w:val="00A07D77"/>
    <w:rsid w:val="00A271E0"/>
    <w:rsid w:val="00A306B5"/>
    <w:rsid w:val="00A339C4"/>
    <w:rsid w:val="00A36A97"/>
    <w:rsid w:val="00A46A8E"/>
    <w:rsid w:val="00A6166B"/>
    <w:rsid w:val="00A65EFA"/>
    <w:rsid w:val="00A82FD6"/>
    <w:rsid w:val="00A83668"/>
    <w:rsid w:val="00A8527F"/>
    <w:rsid w:val="00A91D97"/>
    <w:rsid w:val="00A974A0"/>
    <w:rsid w:val="00AB77E9"/>
    <w:rsid w:val="00AC5B8A"/>
    <w:rsid w:val="00AD7C69"/>
    <w:rsid w:val="00AF2E28"/>
    <w:rsid w:val="00AF30B9"/>
    <w:rsid w:val="00B11550"/>
    <w:rsid w:val="00B1254E"/>
    <w:rsid w:val="00B25A28"/>
    <w:rsid w:val="00B34295"/>
    <w:rsid w:val="00B350D9"/>
    <w:rsid w:val="00B5707C"/>
    <w:rsid w:val="00B77702"/>
    <w:rsid w:val="00B8503A"/>
    <w:rsid w:val="00BA7407"/>
    <w:rsid w:val="00BB0B54"/>
    <w:rsid w:val="00BB5A58"/>
    <w:rsid w:val="00BB6603"/>
    <w:rsid w:val="00BC4E01"/>
    <w:rsid w:val="00BC58AB"/>
    <w:rsid w:val="00BD6247"/>
    <w:rsid w:val="00BE53C9"/>
    <w:rsid w:val="00BF41CC"/>
    <w:rsid w:val="00BF6627"/>
    <w:rsid w:val="00C02AEC"/>
    <w:rsid w:val="00C076E8"/>
    <w:rsid w:val="00C13052"/>
    <w:rsid w:val="00C9706D"/>
    <w:rsid w:val="00CA1BA8"/>
    <w:rsid w:val="00CA281D"/>
    <w:rsid w:val="00CA5F42"/>
    <w:rsid w:val="00CC4006"/>
    <w:rsid w:val="00CC489C"/>
    <w:rsid w:val="00CC7964"/>
    <w:rsid w:val="00CD3907"/>
    <w:rsid w:val="00CF08BA"/>
    <w:rsid w:val="00CF668C"/>
    <w:rsid w:val="00D077C2"/>
    <w:rsid w:val="00D11121"/>
    <w:rsid w:val="00D1786C"/>
    <w:rsid w:val="00D23967"/>
    <w:rsid w:val="00D26625"/>
    <w:rsid w:val="00D32BAD"/>
    <w:rsid w:val="00D34477"/>
    <w:rsid w:val="00D53398"/>
    <w:rsid w:val="00D635F9"/>
    <w:rsid w:val="00D63AB6"/>
    <w:rsid w:val="00D63B2C"/>
    <w:rsid w:val="00D7261E"/>
    <w:rsid w:val="00D85696"/>
    <w:rsid w:val="00D92A58"/>
    <w:rsid w:val="00D93AF7"/>
    <w:rsid w:val="00DA4B73"/>
    <w:rsid w:val="00DD10A0"/>
    <w:rsid w:val="00DD796E"/>
    <w:rsid w:val="00DD79DD"/>
    <w:rsid w:val="00DE540D"/>
    <w:rsid w:val="00DF3811"/>
    <w:rsid w:val="00E0176C"/>
    <w:rsid w:val="00E12493"/>
    <w:rsid w:val="00E20DE6"/>
    <w:rsid w:val="00E217BA"/>
    <w:rsid w:val="00E32FE0"/>
    <w:rsid w:val="00E41F15"/>
    <w:rsid w:val="00E53CD7"/>
    <w:rsid w:val="00E60922"/>
    <w:rsid w:val="00E70CD7"/>
    <w:rsid w:val="00E71336"/>
    <w:rsid w:val="00E775DD"/>
    <w:rsid w:val="00E83CA3"/>
    <w:rsid w:val="00E8435B"/>
    <w:rsid w:val="00E857EC"/>
    <w:rsid w:val="00E90FF2"/>
    <w:rsid w:val="00E92F13"/>
    <w:rsid w:val="00EA1B60"/>
    <w:rsid w:val="00EA3FCC"/>
    <w:rsid w:val="00EA65EB"/>
    <w:rsid w:val="00EA6B88"/>
    <w:rsid w:val="00F133B8"/>
    <w:rsid w:val="00F26D87"/>
    <w:rsid w:val="00F44309"/>
    <w:rsid w:val="00F770FC"/>
    <w:rsid w:val="00F81168"/>
    <w:rsid w:val="00F82F29"/>
    <w:rsid w:val="00F872A4"/>
    <w:rsid w:val="00F93374"/>
    <w:rsid w:val="00FB337C"/>
    <w:rsid w:val="00FB6C74"/>
    <w:rsid w:val="00FC3F3E"/>
    <w:rsid w:val="00FF316F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EE26E"/>
  <w15:docId w15:val="{C1F9FE65-7B2E-48ED-897B-D69998DC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2AE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48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489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C48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89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96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337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E5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esktop\Caregiver%20Service%20Plans\Blank%20OAWaiver%20Caregiver%20Service%20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OAWaiver Caregiver Service Plan</Template>
  <TotalTime>2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Sandr's Nursing Services LLC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 Rouse</cp:lastModifiedBy>
  <cp:revision>3</cp:revision>
  <cp:lastPrinted>2017-01-26T18:17:00Z</cp:lastPrinted>
  <dcterms:created xsi:type="dcterms:W3CDTF">2017-03-03T19:46:00Z</dcterms:created>
  <dcterms:modified xsi:type="dcterms:W3CDTF">2017-08-16T20:23:00Z</dcterms:modified>
</cp:coreProperties>
</file>